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35567" w14:textId="77777777" w:rsidR="009D2371" w:rsidRDefault="009D2371" w:rsidP="009D2371">
      <w:pPr>
        <w:rPr>
          <w:rFonts w:hint="cs"/>
          <w:sz w:val="36"/>
          <w:szCs w:val="36"/>
          <w:rtl/>
        </w:rPr>
      </w:pPr>
      <w:r>
        <w:rPr>
          <w:sz w:val="36"/>
          <w:szCs w:val="36"/>
        </w:rPr>
        <w:t>I just need</w:t>
      </w:r>
      <w:r w:rsidR="00F97FF1">
        <w:rPr>
          <w:sz w:val="36"/>
          <w:szCs w:val="36"/>
        </w:rPr>
        <w:t xml:space="preserve"> 3 Ethical </w:t>
      </w:r>
      <w:r w:rsidR="00F97FF1" w:rsidRPr="00F97FF1">
        <w:rPr>
          <w:sz w:val="36"/>
          <w:szCs w:val="36"/>
        </w:rPr>
        <w:t>question</w:t>
      </w:r>
      <w:r>
        <w:rPr>
          <w:sz w:val="36"/>
          <w:szCs w:val="36"/>
        </w:rPr>
        <w:t xml:space="preserve">s to end my </w:t>
      </w:r>
      <w:r>
        <w:rPr>
          <w:sz w:val="36"/>
          <w:szCs w:val="36"/>
        </w:rPr>
        <w:t>presentation</w:t>
      </w:r>
      <w:r>
        <w:rPr>
          <w:sz w:val="36"/>
          <w:szCs w:val="36"/>
        </w:rPr>
        <w:t xml:space="preserve"> my </w:t>
      </w:r>
      <w:r>
        <w:rPr>
          <w:sz w:val="36"/>
          <w:szCs w:val="36"/>
        </w:rPr>
        <w:t>presentation</w:t>
      </w:r>
      <w:r>
        <w:rPr>
          <w:sz w:val="36"/>
          <w:szCs w:val="36"/>
        </w:rPr>
        <w:t xml:space="preserve"> with.</w:t>
      </w:r>
    </w:p>
    <w:p w14:paraId="26501AF9" w14:textId="77777777" w:rsidR="009D2371" w:rsidRDefault="009D2371" w:rsidP="009D2371">
      <w:pPr>
        <w:rPr>
          <w:rFonts w:ascii="Arial" w:hAnsi="Arial" w:cs="Arial"/>
          <w:color w:val="1A1A1A"/>
          <w:sz w:val="32"/>
          <w:szCs w:val="32"/>
        </w:rPr>
      </w:pPr>
      <w:r>
        <w:rPr>
          <w:sz w:val="36"/>
          <w:szCs w:val="36"/>
        </w:rPr>
        <w:t xml:space="preserve"> The topic is </w:t>
      </w:r>
      <w:proofErr w:type="gramStart"/>
      <w:r>
        <w:rPr>
          <w:sz w:val="36"/>
          <w:szCs w:val="36"/>
        </w:rPr>
        <w:t xml:space="preserve">( </w:t>
      </w:r>
      <w:bookmarkStart w:id="0" w:name="_GoBack"/>
      <w:r>
        <w:rPr>
          <w:rFonts w:ascii="Arial" w:hAnsi="Arial" w:cs="Arial"/>
          <w:b/>
          <w:bCs/>
          <w:color w:val="1A1A1A"/>
          <w:sz w:val="32"/>
          <w:szCs w:val="32"/>
        </w:rPr>
        <w:t>Abortion</w:t>
      </w:r>
      <w:bookmarkEnd w:id="0"/>
      <w:proofErr w:type="gramEnd"/>
      <w:r>
        <w:rPr>
          <w:rFonts w:ascii="Arial" w:hAnsi="Arial" w:cs="Arial"/>
          <w:color w:val="1A1A1A"/>
          <w:sz w:val="32"/>
          <w:szCs w:val="32"/>
        </w:rPr>
        <w:t xml:space="preserve"> </w:t>
      </w:r>
      <w:r>
        <w:rPr>
          <w:rFonts w:ascii="Arial" w:hAnsi="Arial" w:cs="Arial"/>
          <w:color w:val="1A1A1A"/>
          <w:sz w:val="32"/>
          <w:szCs w:val="32"/>
        </w:rPr>
        <w:t>)</w:t>
      </w:r>
    </w:p>
    <w:p w14:paraId="6A279207" w14:textId="77777777" w:rsidR="009D2371" w:rsidRDefault="009D2371" w:rsidP="009D2371">
      <w:pPr>
        <w:rPr>
          <w:rFonts w:ascii="Arial" w:hAnsi="Arial" w:cs="Arial"/>
          <w:color w:val="1A1A1A"/>
          <w:sz w:val="32"/>
          <w:szCs w:val="32"/>
        </w:rPr>
      </w:pPr>
    </w:p>
    <w:p w14:paraId="0B1A1301" w14:textId="77777777" w:rsidR="009D2371" w:rsidRDefault="009D2371" w:rsidP="009D2371">
      <w:pPr>
        <w:rPr>
          <w:rFonts w:hint="cs"/>
          <w:sz w:val="36"/>
          <w:szCs w:val="36"/>
          <w:rtl/>
        </w:rPr>
      </w:pPr>
      <w:proofErr w:type="gramStart"/>
      <w:r>
        <w:rPr>
          <w:rFonts w:ascii="Arial" w:hAnsi="Arial" w:cs="Arial"/>
          <w:b/>
          <w:bCs/>
          <w:color w:val="1A1A1A"/>
          <w:sz w:val="32"/>
          <w:szCs w:val="32"/>
        </w:rPr>
        <w:t>Abortion</w:t>
      </w:r>
      <w:r>
        <w:rPr>
          <w:rFonts w:ascii="Arial" w:hAnsi="Arial" w:cs="Arial"/>
          <w:color w:val="1A1A1A"/>
          <w:sz w:val="32"/>
          <w:szCs w:val="32"/>
        </w:rPr>
        <w:t xml:space="preserve">  </w:t>
      </w:r>
      <w:r>
        <w:rPr>
          <w:rFonts w:ascii="Arial" w:hAnsi="Arial" w:cs="Arial"/>
          <w:color w:val="1A1A1A"/>
          <w:sz w:val="32"/>
          <w:szCs w:val="32"/>
        </w:rPr>
        <w:t>is</w:t>
      </w:r>
      <w:proofErr w:type="gramEnd"/>
      <w:r>
        <w:rPr>
          <w:rFonts w:ascii="Arial" w:hAnsi="Arial" w:cs="Arial"/>
          <w:color w:val="1A1A1A"/>
          <w:sz w:val="32"/>
          <w:szCs w:val="32"/>
        </w:rPr>
        <w:t xml:space="preserve"> the ending of pregnancy by removing a fetus or embryo before it can survive outside the uterus. An </w:t>
      </w:r>
      <w:r>
        <w:rPr>
          <w:rFonts w:ascii="Arial" w:hAnsi="Arial" w:cs="Arial"/>
          <w:b/>
          <w:bCs/>
          <w:color w:val="1A1A1A"/>
          <w:sz w:val="32"/>
          <w:szCs w:val="32"/>
        </w:rPr>
        <w:t>abortion</w:t>
      </w:r>
      <w:r>
        <w:rPr>
          <w:rFonts w:ascii="Arial" w:hAnsi="Arial" w:cs="Arial"/>
          <w:color w:val="1A1A1A"/>
          <w:sz w:val="32"/>
          <w:szCs w:val="32"/>
        </w:rPr>
        <w:t xml:space="preserve"> that occurs spontaneously is also known as a miscarriage. An </w:t>
      </w:r>
      <w:r>
        <w:rPr>
          <w:rFonts w:ascii="Arial" w:hAnsi="Arial" w:cs="Arial"/>
          <w:b/>
          <w:bCs/>
          <w:color w:val="1A1A1A"/>
          <w:sz w:val="32"/>
          <w:szCs w:val="32"/>
        </w:rPr>
        <w:t>abortion</w:t>
      </w:r>
      <w:r>
        <w:rPr>
          <w:rFonts w:ascii="Arial" w:hAnsi="Arial" w:cs="Arial"/>
          <w:color w:val="1A1A1A"/>
          <w:sz w:val="32"/>
          <w:szCs w:val="32"/>
        </w:rPr>
        <w:t xml:space="preserve"> may be caused purposely and is then called an induced </w:t>
      </w:r>
      <w:r>
        <w:rPr>
          <w:rFonts w:ascii="Arial" w:hAnsi="Arial" w:cs="Arial"/>
          <w:b/>
          <w:bCs/>
          <w:color w:val="1A1A1A"/>
          <w:sz w:val="32"/>
          <w:szCs w:val="32"/>
        </w:rPr>
        <w:t>abortion</w:t>
      </w:r>
      <w:r>
        <w:rPr>
          <w:rFonts w:ascii="Arial" w:hAnsi="Arial" w:cs="Arial"/>
          <w:color w:val="1A1A1A"/>
          <w:sz w:val="32"/>
          <w:szCs w:val="32"/>
        </w:rPr>
        <w:t>, or less frequently, "induced miscarriage".</w:t>
      </w:r>
    </w:p>
    <w:p w14:paraId="0257B587" w14:textId="77777777" w:rsidR="009D2371" w:rsidRPr="009D2371" w:rsidRDefault="009D2371" w:rsidP="009D2371">
      <w:pPr>
        <w:rPr>
          <w:b/>
          <w:bCs/>
          <w:sz w:val="36"/>
          <w:szCs w:val="36"/>
        </w:rPr>
      </w:pPr>
    </w:p>
    <w:sectPr w:rsidR="009D2371" w:rsidRPr="009D2371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FF1"/>
    <w:rsid w:val="00345056"/>
    <w:rsid w:val="009D2371"/>
    <w:rsid w:val="00A90509"/>
    <w:rsid w:val="00F9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D5FB1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344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2017-10-15T02:27:00Z</dcterms:created>
  <dcterms:modified xsi:type="dcterms:W3CDTF">2017-10-15T02:34:00Z</dcterms:modified>
</cp:coreProperties>
</file>